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4C" w:rsidRDefault="00950C4C" w:rsidP="00950C4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Что такое Ислам?</w:t>
      </w:r>
      <w:proofErr w:type="gramEnd"/>
      <w:r>
        <w:rPr>
          <w:color w:val="002A80"/>
          <w:sz w:val="34"/>
          <w:szCs w:val="34"/>
        </w:rPr>
        <w:t xml:space="preserve"> Основа Ислама</w:t>
      </w:r>
    </w:p>
    <w:p w:rsidR="00950C4C" w:rsidRDefault="00950C4C" w:rsidP="00950C4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4)</w:t>
      </w:r>
    </w:p>
    <w:p w:rsidR="00950C4C" w:rsidRDefault="00950C4C" w:rsidP="00950C4C">
      <w:pPr>
        <w:jc w:val="center"/>
      </w:pPr>
      <w:r>
        <w:rPr>
          <w:noProof/>
        </w:rPr>
        <w:drawing>
          <wp:inline distT="0" distB="0" distL="0" distR="0" wp14:anchorId="6B50717D" wp14:editId="081EBDC0">
            <wp:extent cx="2667000" cy="2057400"/>
            <wp:effectExtent l="0" t="0" r="0" b="0"/>
            <wp:docPr id="16" name="Picture 16" descr="http://www.islamreligion.com/articles/images/What_is_Islam_(part_1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islamreligion.com/articles/images/What_is_Islam_(part_1_of_4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E5" w:rsidRDefault="001E0DE5" w:rsidP="00950C4C"/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множества даров и милостей, оказанных Всевышним человечеству, стоит особо выделить то, что Господь наделил человека особым врожденным качеством – способностью верить в Бога и признавать Его существование.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Всевышний вложил это чувство в душу каждого из нас, оно стало частью человеческой природы, не подвергшись изменениям за всю историю существования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не только эта врожденная предрасположенность к вере помогает человеку признать существование Бога. Господь установил в окружающем нас мире множество знаков, указывающих на Его существование, величие и могущество.</w:t>
      </w:r>
      <w:proofErr w:type="gramEnd"/>
      <w:r>
        <w:rPr>
          <w:color w:val="000000"/>
          <w:sz w:val="26"/>
          <w:szCs w:val="26"/>
        </w:rPr>
        <w:t xml:space="preserve"> Но и этим Всевышний не ограничился, ведь люди самостоятельно никак не смогли бы узнать более подробную информацию о своем Творце, пока сам Господь не сообщит им об этом в своем откровении, и именно поэтому Он направил к людям своих посланников, которые и передали человечеству знания о Создателе, единственном, кому они должны поклоняться. </w:t>
      </w:r>
      <w:proofErr w:type="gramStart"/>
      <w:r>
        <w:rPr>
          <w:color w:val="000000"/>
          <w:sz w:val="26"/>
          <w:szCs w:val="26"/>
        </w:rPr>
        <w:t>Также посланники Бога обучали людей тому, как именно нужно поклоняться Господу, ведь знание об этом невозможно получить иными путями, кроме откровения.</w:t>
      </w:r>
      <w:proofErr w:type="gramEnd"/>
      <w:r>
        <w:rPr>
          <w:color w:val="000000"/>
          <w:sz w:val="26"/>
          <w:szCs w:val="26"/>
        </w:rPr>
        <w:t xml:space="preserve"> Именно эти две темы были самым важным среди всего того, что проповедовали пророки, принесшие с собой откровение от Всевышнего. Основываясь на этом, все откровения, ниспосланные от Бога, имели следующие великие цели: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left="1102" w:hanging="7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1.</w:t>
      </w:r>
      <w:r>
        <w:rPr>
          <w:color w:val="000000"/>
          <w:sz w:val="14"/>
          <w:szCs w:val="14"/>
          <w:lang w:val="ru-RU"/>
        </w:rPr>
        <w:t>         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Разъяснить единственность Бога как в Его сущности, так и в тех качествах, которые присущи только Ему.</w:t>
      </w:r>
      <w:proofErr w:type="gramEnd"/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left="1102" w:hanging="7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lastRenderedPageBreak/>
        <w:t>2.</w:t>
      </w:r>
      <w:r>
        <w:rPr>
          <w:color w:val="000000"/>
          <w:sz w:val="14"/>
          <w:szCs w:val="14"/>
          <w:lang w:val="ru-RU"/>
        </w:rPr>
        <w:t>         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Разъяснить, что только Бог заслуживает того, чтобы быть объектом поклонения людей, и кроме Него никто и ничто не заслуживает обожествления и поклонения.</w:t>
      </w:r>
      <w:proofErr w:type="gramEnd"/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left="1102" w:hanging="705"/>
        <w:rPr>
          <w:color w:val="000000"/>
          <w:sz w:val="26"/>
          <w:szCs w:val="26"/>
        </w:rPr>
      </w:pPr>
      <w:r>
        <w:rPr>
          <w:color w:val="000000"/>
          <w:lang w:val="ru-RU"/>
        </w:rPr>
        <w:t>3.</w:t>
      </w:r>
      <w:r>
        <w:rPr>
          <w:color w:val="000000"/>
          <w:sz w:val="14"/>
          <w:szCs w:val="14"/>
          <w:lang w:val="ru-RU"/>
        </w:rPr>
        <w:t>          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Принести благо человеку, противодействовать несправедливости и злу.</w:t>
      </w:r>
      <w:proofErr w:type="gramEnd"/>
      <w:r>
        <w:rPr>
          <w:color w:val="000000"/>
          <w:sz w:val="26"/>
          <w:szCs w:val="26"/>
        </w:rPr>
        <w:t xml:space="preserve"> Благом считается всё, что помогает сохранению и обереганию веры, жизни, рассудка, имущества и потомства человека, а всё, что  подвергает опасности эти пять универсальных потребностей, является формой несправедливости, против чего выступает Ислам, объявляя это запретным.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left="1102" w:hanging="70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4.</w:t>
      </w:r>
      <w:r>
        <w:rPr>
          <w:color w:val="000000"/>
          <w:sz w:val="14"/>
          <w:szCs w:val="14"/>
          <w:lang w:val="ru-RU"/>
        </w:rPr>
        <w:t>           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>Призвать людей к наилучшему нраву, обладанию прекрасными манерами и образцовому поведению.</w:t>
      </w:r>
      <w:proofErr w:type="gramEnd"/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То, к чему стремится каждое божественное послание, во все времена было одним и тем же: указать людям путь к их Господу, научить, как познать Его, как правильно поклоняться Ему. Каждое откровение от Всевышнего ниспосылалось именно для укрепления этих истин, подтверждением чему служит то, что каждый пророк говорил своей общине следующие слова: «Поклоняйтесь Богу, нет у вас иного божества, кроме него!»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Это сообщение было передано человечеству пророками и посланниками, которых Бог послал к каждому народу. Все эти пророки приходили к людям с тем же самым посланием, что и послание Ислама.</w:t>
      </w:r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50C4C">
        <w:rPr>
          <w:color w:val="000000"/>
          <w:sz w:val="26"/>
          <w:szCs w:val="26"/>
          <w:lang w:val="ru-RU"/>
        </w:rPr>
        <w:t>Откровения Бога, ниспосланные через пророков, призывали людей к подчинению Всевышнему. По этой причине мы можем о каждом из них сказать, что названием его религии было «Ислам», что в переводе с арабского означает «подчинение, покорность», и является однокоренным со словом «салям» - мир. С этой стороны, Ислам был религией всех пророков. Но почему же тогда мы видим множество различий между религиями, относящимися к одному и тому же Богу, если, как было сказано, все они происходят из одного источника? Ответить на это можно двумя способами.</w:t>
      </w:r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50C4C">
        <w:rPr>
          <w:color w:val="000000"/>
          <w:sz w:val="26"/>
          <w:szCs w:val="26"/>
          <w:lang w:val="ru-RU"/>
        </w:rPr>
        <w:t>Первая причина, почему одна религия отличается от другой, заключается в том, что между ними были длительными временные промежутки, но так как предыдущим посланиям Всевышний не гарантировал сохранения от искажений, они и подверглись изменениям. Поэтому мы и видим, что те фундаментальные истины, с которыми пришли все пророки, в наше время уже не соответствуют друг другу во всех религиях, причем эти слова относятся и к самой главной основе – вере лишь в одного Бога и поклонению Ему одному, не придавая никого и ничто Ему в соучастники.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Вторая причина различий между религиями заключается в том, что Всевышний по своей воле и мудрости сделал все пророчества, предшествовавшие пророчеству Мухаммада (мир ему и благословение Бога) ограниченными, то есть действующими лишь в течение определенного </w:t>
      </w:r>
      <w:r>
        <w:rPr>
          <w:color w:val="000000"/>
          <w:sz w:val="26"/>
          <w:szCs w:val="26"/>
        </w:rPr>
        <w:lastRenderedPageBreak/>
        <w:t>промежутка истории.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этой причине законы предыдущих пророков и детали их вероучения были настроены для проповедования веры именно в тех условиях, в которых жил тот или иной народ, к которому направлялся пророк.</w:t>
      </w:r>
      <w:proofErr w:type="gramEnd"/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Человечество прошло через многочисленные периоды, когда было и Господнее руководство, и безбожие, и преданность Закону Божьему, и отклонение от него, пройдя путь от самого примитивного уровня до высот цивилизации.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Несмотря ни на что, божественное руководство во все времена сопровождало человечество, обеспечивая его соответствующими решениями и средствами.</w:t>
      </w:r>
      <w:proofErr w:type="gramEnd"/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Такова вкратце суть различий между религиями.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Еще раз повторю, что тот или иной пророк, столкнувшись с определенной проблемой, существовавшей только в его народе, получал предписание в виде откровения от Бога о том, как нужно поступить в данном случае.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Поэтому, хоть и появились различия между божественными религиями, общего между ними было намного больше.</w:t>
      </w:r>
      <w:proofErr w:type="gramEnd"/>
      <w:r>
        <w:rPr>
          <w:color w:val="000000"/>
          <w:sz w:val="26"/>
          <w:szCs w:val="26"/>
        </w:rPr>
        <w:t xml:space="preserve"> Например, одинаковы фундаментальные постулаты веры, основные цели и задачи Закона Божьего (а именно: забота о сохранении веры, жизни, рассудка и благосостояния человека, а также стремление к торжеству законности и справедливости в обществе), одинаковы также и запретные вещи,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наиболее важными среди которых являются запрет на идолопоклонство, внебрачные связи, убийство, воровство, лжесвидетельство и так далее. Кроме того, во всех религиях были общие моральные ценности, такие как честность, правосудие, милосердие, доброта, целомудрие, справедливость и милость. Все эти и многие другие постулаты одинаковы и постоянны на протяжении всей истории, именно они и являются сутью всех Божественных Посланий, связывая их вместе.</w:t>
      </w:r>
    </w:p>
    <w:p w:rsidR="00950C4C" w:rsidRPr="00950C4C" w:rsidRDefault="00950C4C" w:rsidP="00950C4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val="ru-RU"/>
        </w:rPr>
      </w:pPr>
      <w:r w:rsidRPr="00950C4C">
        <w:rPr>
          <w:color w:val="002A80"/>
          <w:sz w:val="34"/>
          <w:szCs w:val="34"/>
          <w:lang w:val="ru-RU"/>
        </w:rPr>
        <w:t>Основы Ислама (часть 2 из 4)</w:t>
      </w:r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50C4C">
        <w:rPr>
          <w:color w:val="000000"/>
          <w:sz w:val="26"/>
          <w:szCs w:val="26"/>
          <w:lang w:val="ru-RU"/>
        </w:rPr>
        <w:t>Что связывает учение Пророка Мухаммада (мир ему и благословение Аллаха) с предыдущими откровениями, ниспосланными от Бога? Краткая история пророков могла бы разъяснить этот пункт.</w:t>
      </w:r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50C4C">
        <w:rPr>
          <w:color w:val="000000"/>
          <w:sz w:val="26"/>
          <w:szCs w:val="26"/>
          <w:lang w:val="ru-RU"/>
        </w:rPr>
        <w:t>Первый человек на Земле – это Адам, и мы можем с полной уверенностью говорить, что его религией был Ислам, ведь он поклонялся только одному Богу и соблюдал Его заповеди. С течением времени и по мере расселения человечества по Земле, люди отклонились от первоначальной веры, которую унаследовали от Адама, и стали поклоняться другим божествам вместо Бога или наряду с Ним. Так, некоторые стали поклоняться мощам праведников, когда-то живших в их народе, другие избрали объектами поклонения духов или силы природы.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 xml:space="preserve">Именно по этой причине Всевышний направил своих посланников к людям, дабы вернуть их к </w:t>
      </w:r>
      <w:r>
        <w:rPr>
          <w:color w:val="000000"/>
          <w:sz w:val="26"/>
          <w:szCs w:val="26"/>
          <w:lang w:val="ru-RU"/>
        </w:rPr>
        <w:lastRenderedPageBreak/>
        <w:t>поклонению только одному Богу. Именно единобожие соответствует врожденной природе человека. Посланники предостерегали людей от гибельных последствий, к которым приводит поклонение кому-либо или чему-либо помимо Бога.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950C4C">
        <w:rPr>
          <w:color w:val="000000"/>
          <w:sz w:val="26"/>
          <w:szCs w:val="26"/>
          <w:lang w:val="ru-RU"/>
        </w:rPr>
        <w:t>Первым в чреде этих посланников был Ной. Всевышний направил его к своему народу проповедовать Ислам, ведь его соплеменники начали поклоняться духам умерших предков наряду с Богом.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Ной призывал свой народ оставить поклонение идолам, олицетворявших праведников, и возвратиться к поклонению только одному Богу. </w:t>
      </w:r>
      <w:r>
        <w:rPr>
          <w:color w:val="000000"/>
          <w:sz w:val="26"/>
          <w:szCs w:val="26"/>
          <w:lang w:val="ru-RU"/>
        </w:rPr>
        <w:t>В итоге, некоторые соплеменники Ноя последовали за его учением, но большинство из них отвергло его.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Те, кто следовал за Ноем, стали последователями Ислама, то есть мусульманами, а отвергшие его оставались в</w:t>
      </w:r>
      <w:r>
        <w:rPr>
          <w:color w:val="000000"/>
          <w:sz w:val="26"/>
          <w:szCs w:val="26"/>
        </w:rPr>
        <w:t> неверии, за что и были наказаны.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 Ноя Всевышний отправил посланника к каждому народу, отклонившемуся от истинной веры, дабы вернуть людей на первоначальный путь.</w:t>
      </w:r>
      <w:proofErr w:type="gramEnd"/>
      <w:r>
        <w:rPr>
          <w:color w:val="000000"/>
          <w:sz w:val="26"/>
          <w:szCs w:val="26"/>
        </w:rPr>
        <w:t xml:space="preserve"> Божественная истина, с которой приходили посланники, всегда была одной и той же: не поклоняться никому, кроме Бога, и все обряды поклонения обращать только Всевышнему – Создателю и Господу всего сущего, соблюдая Его заповеди. </w:t>
      </w:r>
      <w:r>
        <w:rPr>
          <w:color w:val="000000"/>
          <w:sz w:val="26"/>
          <w:szCs w:val="26"/>
          <w:lang w:val="ru-RU"/>
        </w:rPr>
        <w:t>Как мы упоминали прежде, поскольку народы различались по образу жизни, языку и культуре, посланники соответствовали обычаям своего племени и исторической эпохе.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Посылая пророков к разным народам, Всевышний направил в царство Вавилон пророка Авраама, одного из самых ранних и великих пророков, призывавшего свой народ оставить поклонение идолам, которым они были преданны.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Он призывал соплеменников к Исламу, но они отвергли его и даже пытались убить.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Несмотря на все испытания, посланные ему Богом, Авраам остался верным своему Господу.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За множество лишений и жертв Всевышний вознаградил Авраама, сообщив ему, что он создаст в его потомстве великий народ и выберет пророков из их среды.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Так, всякий раз, когда люди его потомства начинали отклоняться от Истины, заключавшейся в поклонении только Богу и соблюдении Его заповедей, Бог посылал им очередного посланника, возвращавшего свой народ к праведной вере.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мы видим, что среди потомков Авраама было много пророков.</w:t>
      </w:r>
      <w:proofErr w:type="gramEnd"/>
      <w:r>
        <w:rPr>
          <w:color w:val="000000"/>
          <w:sz w:val="26"/>
          <w:szCs w:val="26"/>
        </w:rPr>
        <w:t xml:space="preserve"> Среди них – два его сына Исхак и Исмаил, а затем Яков (Израиль), Иосиф, Давид, Соломон, Моисей и, конечно, Иисус - вот только некоторые из них, да пребудет мир и благословение Всевышнего над ними. </w:t>
      </w:r>
      <w:proofErr w:type="gramStart"/>
      <w:r>
        <w:rPr>
          <w:color w:val="000000"/>
          <w:sz w:val="26"/>
          <w:szCs w:val="26"/>
        </w:rPr>
        <w:t>Эти пророки были направлены к сынам Израиля (евреям), когда они отходили от истинной религии Бога, и тогда они должны были следовать за посланником и повиноваться его учению.</w:t>
      </w:r>
      <w:proofErr w:type="gramEnd"/>
      <w:r>
        <w:rPr>
          <w:color w:val="000000"/>
          <w:sz w:val="26"/>
          <w:szCs w:val="26"/>
        </w:rPr>
        <w:t> Все пророки проповедовали одно и то же послание: не поклоняться никому, кроме одного только Бога, и повиноваться Его заповедям. </w:t>
      </w:r>
      <w:proofErr w:type="gramStart"/>
      <w:r>
        <w:rPr>
          <w:color w:val="000000"/>
          <w:sz w:val="26"/>
          <w:szCs w:val="26"/>
        </w:rPr>
        <w:t xml:space="preserve">Так некоторые люди становились уверовавшими в пророков, </w:t>
      </w:r>
      <w:r>
        <w:rPr>
          <w:color w:val="000000"/>
          <w:sz w:val="26"/>
          <w:szCs w:val="26"/>
        </w:rPr>
        <w:lastRenderedPageBreak/>
        <w:t>а другие – отвергающими их.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Уверовавших мы называем последователями Ислама, то есть мусульманами.</w:t>
      </w:r>
      <w:proofErr w:type="gramEnd"/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Последним среди посланников был Мухаммад (мир ему и благословение Аллаха).</w:t>
      </w:r>
      <w:proofErr w:type="gramEnd"/>
      <w:r>
        <w:rPr>
          <w:color w:val="000000"/>
          <w:sz w:val="26"/>
          <w:szCs w:val="26"/>
        </w:rPr>
        <w:t xml:space="preserve"> Он приходился потомком пророку Исмаилу, сыну пророка Авраама, да благословит его Аллах и приветствует, и был послан вслед за Иисусом. </w:t>
      </w:r>
      <w:r>
        <w:rPr>
          <w:color w:val="000000"/>
          <w:sz w:val="26"/>
          <w:szCs w:val="26"/>
          <w:lang w:val="ru-RU"/>
        </w:rPr>
        <w:t>Пророк Мухаммад (мир ему и благословение Аллаха) проповедовал то же учение Ислама, что и предыдущие пророки и посланники: направить всё поклонение только одному Богу, не придавая ему сотоварищей, и повиноваться Его заповедям. Это и есть та же самая религия, от которой отошли последователи предыдущих пророков.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950C4C">
        <w:rPr>
          <w:color w:val="000000"/>
          <w:sz w:val="26"/>
          <w:szCs w:val="26"/>
          <w:lang w:val="ru-RU"/>
        </w:rPr>
        <w:t>Таким образом, как видим, пророк Мухаммад (мир ему и благословение Аллаха) не был основателем новой религии, как полагают многие по ошибке, но был послан как заключительный пророк Ислама.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Ниспослав Своё заключительное откровение Мухаммаду, ставшее вечным и универсальным откровением для всего человечества, Бог завершил свое обещание, которое дал Аврааму.</w:t>
      </w:r>
      <w:proofErr w:type="gramEnd"/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Следовать последнему пророку – такова обязанность, возложенная как на предыдущие поколения людей, так и на все человечество в будущем.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Всевышний обещал, что Его откровение останется неизменным и будет соответствовать любому месту и времени.</w:t>
      </w:r>
      <w:proofErr w:type="gramEnd"/>
      <w:r>
        <w:rPr>
          <w:color w:val="000000"/>
          <w:sz w:val="26"/>
          <w:szCs w:val="26"/>
        </w:rPr>
        <w:t xml:space="preserve"> Достаточно сказать, что путь Ислама – это тот же путь пророка Авраама, ведь и в Библии, и в Коране Авраам почитается как великий человек, посвятивший свое поклонение только Богу и отказавшийся поклоняться кому-то другому, наряду с Ним. Осознав это, становится понятно, что Ислам никогда не прерывался и не исчезал со времен жизни первого человека на Земле, ведь все пророки и посланники были “мусульманами”, то есть теми, кто подчинялся заповедям Бога и поклонялся только Ему одному. </w:t>
      </w:r>
      <w:proofErr w:type="gramStart"/>
      <w:r>
        <w:rPr>
          <w:color w:val="000000"/>
          <w:sz w:val="26"/>
          <w:szCs w:val="26"/>
        </w:rPr>
        <w:t>Все они проповедовали “Ислам”, то есть поклонение только Богу и соблюдение Его заповедей.</w:t>
      </w:r>
      <w:proofErr w:type="gramEnd"/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мы видим, что те, кто сегодня называются «мусульманами», не следуют новой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Наоборот, они следуют религии и посланию всех пророков, направленных человечеству велением Божиим, и название этой религии – Ислам.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Слово “Ислам” является арабским словом, которое буквально означает “подчинение Богу”, а словом «мусульмане» называются те, кто добровольно подчиняется и на деле повинуется Богу, а также живет в соответствии с Его заповедями.</w:t>
      </w:r>
    </w:p>
    <w:p w:rsidR="00950C4C" w:rsidRDefault="00950C4C" w:rsidP="00950C4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Основные убеждения мусульман (часть 3 из 4)</w:t>
      </w:r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 xml:space="preserve">Существует несколько положений Ислама, твердое убеждение в истинности которых должно быть у каждого последователя этой </w:t>
      </w:r>
      <w:r>
        <w:rPr>
          <w:color w:val="000000"/>
          <w:sz w:val="26"/>
          <w:szCs w:val="26"/>
        </w:rPr>
        <w:lastRenderedPageBreak/>
        <w:t>религии.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Основными среди них являются шесть положений, называемых “шесть столпов веры”. Давайте рассмотрим все их по порядку.</w:t>
      </w:r>
    </w:p>
    <w:p w:rsidR="00950C4C" w:rsidRP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950C4C">
        <w:rPr>
          <w:color w:val="008000"/>
          <w:sz w:val="30"/>
          <w:szCs w:val="30"/>
          <w:lang w:val="ru-RU"/>
        </w:rPr>
        <w:t>1) Вера в Бога.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52600"/>
            <wp:effectExtent l="0" t="0" r="0" b="0"/>
            <wp:wrapSquare wrapText="bothSides"/>
            <wp:docPr id="21" name="Picture 21" descr="What-is-Islam-par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-is-Islam-part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C4C">
        <w:rPr>
          <w:color w:val="000000"/>
          <w:sz w:val="26"/>
          <w:szCs w:val="26"/>
          <w:lang w:val="ru-RU"/>
        </w:rPr>
        <w:t>Ислам проповедует строгое единобожие, и неслучайно, что вера в Бога считается первой основой веры.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Ислам учит, что Бог – лишь один, Он не родил и не был рождён, не нуждается в помощниках для того, чтобы управлять миром.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Всевышний даёт жизнь и смерть, добро и несчастье, обеспечивает все создания хлебом насущным.</w:t>
      </w:r>
      <w:proofErr w:type="gramEnd"/>
      <w:r>
        <w:rPr>
          <w:color w:val="000000"/>
          <w:sz w:val="26"/>
          <w:szCs w:val="26"/>
        </w:rPr>
        <w:t xml:space="preserve"> Бог в Исламе - единственный Создатель, Господь, Дарующий силы и пропитание, Правитель, Судья и Хранитель Вселенной. </w:t>
      </w:r>
      <w:r>
        <w:rPr>
          <w:color w:val="000000"/>
          <w:sz w:val="26"/>
          <w:szCs w:val="26"/>
          <w:lang w:val="ru-RU"/>
        </w:rPr>
        <w:t>Нет Ему равных ни в Его качествах, ни в Его способностях, среди которых, например, знание, мощь и так далее.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Все поклонение, почитание и уважение должны быть направлены только Богу и никому другому.</w:t>
      </w:r>
      <w:proofErr w:type="gramEnd"/>
      <w:r>
        <w:rPr>
          <w:color w:val="000000"/>
          <w:sz w:val="26"/>
          <w:szCs w:val="26"/>
        </w:rPr>
        <w:t> Любое нарушение этих принципов несовместимо с Исламом!</w:t>
      </w:r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2) Вера в ангелов.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Последователи Ислама верят в наличие Невидимого мира согласно тому, что о нем сказано в Коране. Часть этого мира – ангелы, каждый из которых наделён определенной задачей.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Они не имеют свободного выбора и не могут ослушаться Всевышнего. Наоборот, цель их создания – быть преданными слугами Бога. </w:t>
      </w:r>
      <w:r>
        <w:rPr>
          <w:color w:val="000000"/>
          <w:sz w:val="26"/>
          <w:szCs w:val="26"/>
          <w:lang w:val="ru-RU"/>
        </w:rPr>
        <w:t>Ангелы не должны почитаться как божества и</w:t>
      </w:r>
      <w:r>
        <w:rPr>
          <w:color w:val="000000"/>
          <w:sz w:val="26"/>
          <w:szCs w:val="26"/>
        </w:rPr>
        <w:t> не могут становиться объектами поклонения людей, они – лишь слуги Бога, повинующиеся каждому Его повелению.</w:t>
      </w:r>
      <w:proofErr w:type="gramEnd"/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3) Вера в пророков и посланников.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– универсальная и всеобъемлющая религия.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Мусульмане верят во всех пророков, не только в пророка Мухаммада (да благословит его Аллах и приветствует), но и в еврейских пророков, включая Авраама и Моисея, а также пророков Нового Завета: Иисуса, Иоанна Крестителя и так далее.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Ислам учит, что Бог посылал пророков не только евреям или христианам, напротив, Он посылал пророков ко всем народам в мире с одним основным посланием: поклоняйтесь одному Богу.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Мусульманин должен верить во всех пророков, посланных Богом и упомянутых в Коране, не делая никаких различий между ними.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 xml:space="preserve">Мухаммад был послан с </w:t>
      </w:r>
      <w:r>
        <w:rPr>
          <w:color w:val="000000"/>
          <w:sz w:val="26"/>
          <w:szCs w:val="26"/>
          <w:lang w:val="ru-RU"/>
        </w:rPr>
        <w:lastRenderedPageBreak/>
        <w:t>заключительным откровением и после него уже не будет пророков.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Его послание заключительно, и через него Бог закончил низведение своего откровения человечеству.</w:t>
      </w:r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4) Вера в Священные Писания.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верят, что Бог ниспослал человечеству божественные Писания через своих пророков.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Среди них – Свитки Авраама, Тора Моисея, Псалмы Давида, Евангелие Иисуса Христа. Все эти книги имели один и тот же источник (они ниспосланы от Бога), несли в себе одинаковое послание и были ниспосланы на самом деле.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Но это не означает, что они были действительно сохранены.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Мусульмане (как и многие другие еврейские и христианские ученые и историки) находят, что писания, существующие сегодня, – это не те оригинальные Священные Писания, которые были ниспосланы от Бога, ибо впоследствии они были фактически утеряны, изменены либо многократно переведены, утратив свой первоначальный смысл.</w:t>
      </w:r>
      <w:proofErr w:type="gramEnd"/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 же, как христиане рассматривают Новый Завет как продолжение и завершение Ветхого Завета, мусульмане знают, что пророк Мухаммад получил откровение от Бога через архангела Гавриила, дабы исправить ошибки, сделанные людьми, изменившими Священные Писания и вероубеждения иудаизма, христианства и всех остальных религий. </w:t>
      </w:r>
      <w:proofErr w:type="gramStart"/>
      <w:r>
        <w:rPr>
          <w:color w:val="000000"/>
          <w:sz w:val="26"/>
          <w:szCs w:val="26"/>
        </w:rPr>
        <w:t>Это откровение – Коран, низведённый на арабском языке, сохранившийся и по сей день в своем первоначальном виде.</w:t>
      </w:r>
      <w:proofErr w:type="gramEnd"/>
      <w:r>
        <w:rPr>
          <w:color w:val="000000"/>
          <w:sz w:val="26"/>
          <w:szCs w:val="26"/>
        </w:rPr>
        <w:t> Коран – руководство человечеству во всех проявлениях жизни: духовном, индивидуальном и коллективном. </w:t>
      </w:r>
      <w:proofErr w:type="gramStart"/>
      <w:r>
        <w:rPr>
          <w:color w:val="000000"/>
          <w:sz w:val="26"/>
          <w:szCs w:val="26"/>
        </w:rPr>
        <w:t>Коран содержит руководство для жизни, приводит истории и притчи, дает знания о Боге и его качествах, рассказывает о наилучших правилах жизни в обществе.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Коран – наставление для каждого человека, в любом месте и на все времена.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Миллионы людей и сегодня помнят Коран наизусть.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Кроме того, все копии Корана, как изданные недавно, так и переписанные давным-давно, абсолютно идентичны друг другу.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Всевышний обещал, что Он будет охранять Коран от изменений до конца Света, поэтому Его Наставление ясно людям и послание всех пророков доступно для тех, кто ищет его.</w:t>
      </w:r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5)</w:t>
      </w:r>
      <w:r>
        <w:rPr>
          <w:rStyle w:val="apple-converted-space"/>
          <w:color w:val="008000"/>
          <w:sz w:val="30"/>
          <w:szCs w:val="30"/>
          <w:lang w:val="ru-RU"/>
        </w:rPr>
        <w:t> </w:t>
      </w:r>
      <w:r>
        <w:rPr>
          <w:color w:val="008000"/>
          <w:sz w:val="30"/>
          <w:szCs w:val="30"/>
        </w:rPr>
        <w:t>Вера в загробную жизнь.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Мусульмане убеждены, что наступит день, когда все создания погибнут, а затем будут воскрешены, после чего состоится суд по их делам.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Это и есть Судный день.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 этот день все создания будут собраны на суд Бога, и каждый человек будет спрошен о своей жизни в этом мире и как он её прожил.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Те, кто следовал правильным</w:t>
      </w:r>
      <w:r>
        <w:rPr>
          <w:color w:val="000000"/>
          <w:sz w:val="26"/>
          <w:szCs w:val="26"/>
        </w:rPr>
        <w:t xml:space="preserve"> убеждениям о Боге и о жизни, подтверждал свою веру добрыми делами, войдут в Рай. </w:t>
      </w:r>
      <w:proofErr w:type="gramStart"/>
      <w:r>
        <w:rPr>
          <w:color w:val="000000"/>
          <w:sz w:val="26"/>
          <w:szCs w:val="26"/>
        </w:rPr>
        <w:t xml:space="preserve">При этом, некоторые из людей, у кого остались грехи, могут быть наказаны за них в Аду, если только Всевышний </w:t>
      </w:r>
      <w:r>
        <w:rPr>
          <w:color w:val="000000"/>
          <w:sz w:val="26"/>
          <w:szCs w:val="26"/>
        </w:rPr>
        <w:lastRenderedPageBreak/>
        <w:t>по своей милости не пожелает простить их.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Что же касается тех, кто был в многобожии, то они войдут в Адский огонь, никогда не покинув его.</w:t>
      </w:r>
      <w:proofErr w:type="gramEnd"/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6)</w:t>
      </w:r>
      <w:r>
        <w:rPr>
          <w:rStyle w:val="apple-converted-space"/>
          <w:color w:val="008000"/>
          <w:sz w:val="30"/>
          <w:szCs w:val="30"/>
          <w:lang w:val="ru-RU"/>
        </w:rPr>
        <w:t> </w:t>
      </w:r>
      <w:r>
        <w:rPr>
          <w:color w:val="008000"/>
          <w:sz w:val="30"/>
          <w:szCs w:val="30"/>
        </w:rPr>
        <w:t>Вера в божественное предопределение.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утверждает, что Бог имеет полную власть и абсолютное знание обо всех вещах, и ничто не происходит без Его желания.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Божественное Предопределение или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судьба известны в арабском языке как «аль-Кадр». </w:t>
      </w:r>
      <w:r>
        <w:rPr>
          <w:color w:val="000000"/>
          <w:sz w:val="26"/>
          <w:szCs w:val="26"/>
          <w:lang w:val="ru-RU"/>
        </w:rPr>
        <w:t>Судьба каждого существа известна Богу.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убеждение не противоречит вере в добрую волю человека в выборе его действия.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Бог не вынуждает нас делать что-нибудь, мы можем выбрать, повиноваться или не повиноваться Ему. Наш выбор известен Богу прежде, чем мы его сделаем.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не знаем того, какова наша судьба, но Бог знает судьбу всего сущего.</w:t>
      </w:r>
      <w:proofErr w:type="gramEnd"/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мы должны иметь твёрдую веру, знать, что всё случившееся с нами происходит согласно желанию Бога и с Его ведома.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Иногда в этом мире происходят события, которых мы не понимаем, но мы должны быть уверены, что и они произошли с ведома Бога, Мудрого и Всеведущего.</w:t>
      </w:r>
    </w:p>
    <w:p w:rsidR="00950C4C" w:rsidRDefault="00950C4C" w:rsidP="00950C4C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Обряды поклонения в Исламе (часть 4 из 4)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Исламе есть пять простых, но очень важных действия, относящихся к практике, которую должны соблюдать все мусульмане.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называются «столпы Ислама» и, словно ядро, сплачивают мусульман.</w:t>
      </w:r>
      <w:proofErr w:type="gramEnd"/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1) Свидетельство веры.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Мусульманином называется тот, кто свидетельствует, что «Нет никого, кто заслуживает поклонения, кроме Аллаха, и Мухаммад – Его посланник».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Эта фраза также известна как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“шахада”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(свидетельство).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Аллах – это арабское слово, означающее «Бог», подобно тому как на еврейском языке Его называют Яхве.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Произнеся эту простую фразу, человек становится мусульманином.</w:t>
      </w:r>
      <w:r>
        <w:rPr>
          <w:color w:val="000000"/>
          <w:sz w:val="26"/>
          <w:szCs w:val="26"/>
        </w:rPr>
        <w:t> Эти слова утверждают убеждение в единственности Бога, Его исключительное право на поклонение, а также непростительную греховность в приравнивании Ему кого-то, поскольку мы читаем в Коране:</w:t>
      </w:r>
    </w:p>
    <w:p w:rsidR="00950C4C" w:rsidRP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left="426"/>
        <w:rPr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«Воистину, Аллах не прощает, когда к Нему приобщают сотоварищей, но прощает все остальные (или менее тяжкие) грехи, кому пожелает. Кто же приобщает сотоварищей к Аллаху, тот измышляет великий грех» (Коран 4:48).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950C4C">
        <w:rPr>
          <w:color w:val="000000"/>
          <w:sz w:val="26"/>
          <w:szCs w:val="26"/>
          <w:lang w:val="ru-RU"/>
        </w:rPr>
        <w:lastRenderedPageBreak/>
        <w:t>Вторая часть свидетельства веры заявляет, что Мухаммад, да благословит его Аллах и приветствует, – посланник Бога, подобный другим пророкам: Аврааму, Моисею и Иисусу, жившим до него.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Мухаммад явился с последним и заключительным откровением.</w:t>
      </w:r>
      <w:r>
        <w:rPr>
          <w:color w:val="000000"/>
          <w:sz w:val="26"/>
          <w:szCs w:val="26"/>
        </w:rPr>
        <w:t> В принятии Мухаммада, названного также «печатью пророков», мусульмане признают, что пророчество Мухаммада подтверждает и выполняет все ниспосланные ранее посланнические миссии, начиная с Адама. </w:t>
      </w:r>
      <w:r>
        <w:rPr>
          <w:color w:val="000000"/>
          <w:sz w:val="26"/>
          <w:szCs w:val="26"/>
          <w:lang w:val="ru-RU"/>
        </w:rPr>
        <w:t>Кроме того, сама жизнь Мухаммада служит образцом для подражания.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Стремление мусульман следовать жизненному примеру пророка Мухаммада отражает, какое влияние оказывает Ислам на религиозную и бытовую жизнь последователей Ислама.</w:t>
      </w:r>
      <w:proofErr w:type="gramEnd"/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2) Молитва (</w:t>
      </w:r>
      <w:r>
        <w:rPr>
          <w:i/>
          <w:iCs/>
          <w:color w:val="008000"/>
          <w:sz w:val="30"/>
          <w:szCs w:val="30"/>
        </w:rPr>
        <w:t>намаз, ас-салят</w:t>
      </w:r>
      <w:r>
        <w:rPr>
          <w:color w:val="008000"/>
          <w:sz w:val="30"/>
          <w:szCs w:val="30"/>
        </w:rPr>
        <w:t>).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Пять раз в день мусульмане совершают молитвы: на рассвете, в полдень, в предвечернее время, на закате и ночью. </w:t>
      </w:r>
      <w:r>
        <w:rPr>
          <w:color w:val="000000"/>
          <w:sz w:val="26"/>
          <w:szCs w:val="26"/>
          <w:lang w:val="ru-RU"/>
        </w:rPr>
        <w:t>Это помогает верующим</w:t>
      </w:r>
      <w:r>
        <w:rPr>
          <w:color w:val="000000"/>
          <w:sz w:val="26"/>
          <w:szCs w:val="26"/>
        </w:rPr>
        <w:t> помнить о Боге, несмотря на напряжение работы и заботу о семье. </w:t>
      </w:r>
      <w:r>
        <w:rPr>
          <w:color w:val="000000"/>
          <w:sz w:val="26"/>
          <w:szCs w:val="26"/>
          <w:lang w:val="ru-RU"/>
        </w:rPr>
        <w:t>Молитва восстанавливает духовное равновесие человека, укрепляет чувство связи с Богом, помогает взглянуть на мирские заботы через призму веры в Судный День и загробную жизнь.</w:t>
      </w:r>
      <w:r>
        <w:rPr>
          <w:color w:val="000000"/>
          <w:sz w:val="26"/>
          <w:szCs w:val="26"/>
        </w:rPr>
        <w:t> Молитва мусульманина включает в себя такие действия как: стояние, поясные поклоны, коленопреклонения, земные поклоны с прикосновением к полу лбом и лицом, а также сидение. </w:t>
      </w:r>
      <w:proofErr w:type="gramStart"/>
      <w:r>
        <w:rPr>
          <w:color w:val="000000"/>
          <w:sz w:val="26"/>
          <w:szCs w:val="26"/>
        </w:rPr>
        <w:t>Молитва – средство поддержания связи между Богом и Его созданием.</w:t>
      </w:r>
      <w:proofErr w:type="gramEnd"/>
      <w:r>
        <w:rPr>
          <w:color w:val="000000"/>
          <w:sz w:val="26"/>
          <w:szCs w:val="26"/>
        </w:rPr>
        <w:t> Она включает чтение Корана, слова восхваления Бога, мольбы о прощении и слова обращений за помощью к Всевышнему. Молитва – это выражение покорности Богу, смирения перед Ним и проявления любви к Нему. Молитвы можно проводить в любом чистом месте, совершать их в одиночку и коллективно, в мечети и дома, на работе или на дороге, в помещении или вне его. </w:t>
      </w:r>
      <w:proofErr w:type="gramStart"/>
      <w:r>
        <w:rPr>
          <w:color w:val="000000"/>
          <w:sz w:val="26"/>
          <w:szCs w:val="26"/>
        </w:rPr>
        <w:t>Предпочтительнее всего молиться совместно, как будто мусульмане – это одно тело, объединенное в поклонении Богу, демонстрируя дисциплину, братство, равенство и единство.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Во время молитвы мусульмане поворачиваются лицом к Мекке, святому городу, расположенному вокруг Каабы – Дома Бога, построенного пророком Авраамом и его сыном Исмаилом.</w:t>
      </w:r>
      <w:proofErr w:type="gramEnd"/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3) Обязательная милостыня (</w:t>
      </w:r>
      <w:r>
        <w:rPr>
          <w:i/>
          <w:iCs/>
          <w:color w:val="008000"/>
          <w:sz w:val="30"/>
          <w:szCs w:val="30"/>
        </w:rPr>
        <w:t>Закят</w:t>
      </w:r>
      <w:r>
        <w:rPr>
          <w:color w:val="008000"/>
          <w:sz w:val="30"/>
          <w:szCs w:val="30"/>
        </w:rPr>
        <w:t>).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вероучению Ислама, истинным владельцем всего сущего является только Бог, а не человек.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Богатство даруется во временное пользование человеку в качестве доверительного имущества.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Закат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– это вид поклонения Богу, при котором обеспеченные люди расходуют средства на поддержку бедных, и посредством этого очищается их остальное имущество. </w:t>
      </w:r>
      <w:r>
        <w:rPr>
          <w:i/>
          <w:iCs/>
          <w:color w:val="000000"/>
          <w:sz w:val="26"/>
          <w:szCs w:val="26"/>
        </w:rPr>
        <w:t>Закат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представляет собой ежегодную выплату в размере 2</w:t>
      </w:r>
      <w:proofErr w:type="gramStart"/>
      <w:r>
        <w:rPr>
          <w:color w:val="000000"/>
          <w:sz w:val="26"/>
          <w:szCs w:val="26"/>
          <w:lang w:val="ru-RU"/>
        </w:rPr>
        <w:t>,5</w:t>
      </w:r>
      <w:proofErr w:type="gramEnd"/>
      <w:r>
        <w:rPr>
          <w:color w:val="000000"/>
          <w:sz w:val="26"/>
          <w:szCs w:val="26"/>
          <w:lang w:val="ru-RU"/>
        </w:rPr>
        <w:t xml:space="preserve"> процентов с денег и имущества. Таким образом,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закат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  <w:lang w:val="ru-RU"/>
        </w:rPr>
        <w:t>– это</w:t>
      </w:r>
      <w:r>
        <w:rPr>
          <w:rStyle w:val="apple-converted-space"/>
          <w:color w:val="000000"/>
          <w:sz w:val="26"/>
          <w:szCs w:val="26"/>
        </w:rPr>
        <w:t> </w:t>
      </w:r>
      <w:r w:rsidRPr="00950C4C">
        <w:rPr>
          <w:color w:val="000000"/>
          <w:sz w:val="26"/>
          <w:szCs w:val="26"/>
          <w:lang w:val="ru-RU"/>
        </w:rPr>
        <w:t xml:space="preserve">не просто </w:t>
      </w:r>
      <w:r w:rsidRPr="00950C4C">
        <w:rPr>
          <w:color w:val="000000"/>
          <w:sz w:val="26"/>
          <w:szCs w:val="26"/>
          <w:lang w:val="ru-RU"/>
        </w:rPr>
        <w:lastRenderedPageBreak/>
        <w:t>милостыня, а обязанность, возложенная на тех, кто получил богатство от Бога, дабы они обеспечили потребности менее успешных членов общества.</w:t>
      </w:r>
      <w:r>
        <w:rPr>
          <w:color w:val="000000"/>
          <w:sz w:val="26"/>
          <w:szCs w:val="26"/>
        </w:rPr>
        <w:t> </w:t>
      </w:r>
      <w:proofErr w:type="gramStart"/>
      <w:r>
        <w:rPr>
          <w:i/>
          <w:iCs/>
          <w:color w:val="000000"/>
          <w:sz w:val="26"/>
          <w:szCs w:val="26"/>
        </w:rPr>
        <w:t>Закат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используется для того, чтобы поддержать бедных и нуждающихся, сирот и вдов, помочь должникам, а в былые времена с его помощью освобождали рабов.</w:t>
      </w:r>
      <w:proofErr w:type="gramEnd"/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4) Пост в месяц Рамадан (</w:t>
      </w:r>
      <w:r>
        <w:rPr>
          <w:i/>
          <w:iCs/>
          <w:color w:val="008000"/>
          <w:sz w:val="30"/>
          <w:szCs w:val="30"/>
        </w:rPr>
        <w:t>ураза, ас-саум</w:t>
      </w:r>
      <w:r>
        <w:rPr>
          <w:color w:val="008000"/>
          <w:sz w:val="30"/>
          <w:szCs w:val="30"/>
        </w:rPr>
        <w:t>).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Рамаданом называется девятый месяц лунного календаря, принятого в Исламе, в течение которого соблюдается пост.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 этот месяц все здоровые мусульмане воздерживаются от еды, питья и супружеской близости в течение светлого времени суток: от рассвета до заката солнца.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Такой пост способствует духовному очищению верующего, укрепляет связь человека с Богом, помогает проникнуться сочувствием к бедным людям.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 течение всего Рамадана в мечетях проводится специальная вечерняя молитва, на которой прочитывается весь Коран. Семьи постящихся просыпаются незадолго до восхода солнца для принятия пищи, дабы после этого соблюдать пост до заката дня.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Месяц Рамадан заканчивается одним из двух главных исламских праздников – Праздником разговения, называемым Ийд эль-фитр, проводить который следует, выражая радость, посещая родных и обмениваясь подарками.</w:t>
      </w:r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5)</w:t>
      </w:r>
      <w:r>
        <w:rPr>
          <w:rStyle w:val="apple-converted-space"/>
          <w:color w:val="008000"/>
          <w:sz w:val="30"/>
          <w:szCs w:val="30"/>
          <w:lang w:val="ru-RU"/>
        </w:rPr>
        <w:t> </w:t>
      </w:r>
      <w:r>
        <w:rPr>
          <w:color w:val="008000"/>
          <w:sz w:val="30"/>
          <w:szCs w:val="30"/>
          <w:lang w:val="ru-RU"/>
        </w:rPr>
        <w:t>Пятый столп – это совершение паломничества в Мекку (</w:t>
      </w:r>
      <w:r>
        <w:rPr>
          <w:i/>
          <w:iCs/>
          <w:color w:val="008000"/>
          <w:sz w:val="30"/>
          <w:szCs w:val="30"/>
          <w:lang w:val="ru-RU"/>
        </w:rPr>
        <w:t>хадж</w:t>
      </w:r>
      <w:r>
        <w:rPr>
          <w:color w:val="008000"/>
          <w:sz w:val="30"/>
          <w:szCs w:val="30"/>
          <w:lang w:val="ru-RU"/>
        </w:rPr>
        <w:t>).</w:t>
      </w:r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минимум, один раз в жизни, каждый взрослый мусульманин, имеющий физическую и материальную способность, обязан пожертвовать временем, богатством, положением и обычными комфортами жизни, чтобы совершить паломничество, полностью посвятив себя поклонению Богу. Каждый год более двух миллионов мусульман разных культур и языков съезжаются со всех континентов в священный город Мекку, отвечая на призыв Всевышнего.</w:t>
      </w:r>
    </w:p>
    <w:p w:rsidR="00950C4C" w:rsidRDefault="00950C4C" w:rsidP="00950C4C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Кто такие мусульмане?</w:t>
      </w:r>
      <w:proofErr w:type="gramEnd"/>
    </w:p>
    <w:p w:rsidR="00950C4C" w:rsidRDefault="00950C4C" w:rsidP="00950C4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Арабское слово «муслим» буквально означает «принявший Ислам» (то есть подчинившийся желанию и закону Бога).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Послание Ислама предназначено для всего мира, и каждый человек, принимающий это послание, становится мусульманином.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Сегодня в мире проживает более миллиарда мусульман.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 пятидесяти шести странах последователи Ислама представляют большинство населения.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Многие удивляются, узнав, что большинство мусульман – это не арабы.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Несмотря на то, что большинство арабов - мусульмане, среди них есть христиане, иудеи и атеисты.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 xml:space="preserve">Лишь 20% из более миллиарда мусульман мира являются жителями арабских </w:t>
      </w:r>
      <w:r>
        <w:rPr>
          <w:color w:val="000000"/>
          <w:sz w:val="26"/>
          <w:szCs w:val="26"/>
          <w:lang w:val="ru-RU"/>
        </w:rPr>
        <w:lastRenderedPageBreak/>
        <w:t>стран.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Существуют крупные мусульманские области в Индии, Китае, республиках Центральной Азии, в России, Европе и Америке.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Взглянув на различные народы, живущие в мусульманском мире от Нигерии до Боснии, от Марокко до Индонезии достаточно легко увидеть, что мусульмане бывают разных рас, этнических групп, культур и наций.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Ислам всегда был универсальным посланием для всех людей.</w:t>
      </w: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Ислам – вторая по величине религия в мире и скоро будет второй по величине религией в Америке. </w:t>
      </w:r>
      <w:r>
        <w:rPr>
          <w:color w:val="000000"/>
          <w:sz w:val="26"/>
          <w:szCs w:val="26"/>
          <w:lang w:val="ru-RU"/>
        </w:rPr>
        <w:t>К сожалению, несмотря на все это, все еще мало людей, которые действительно знают, что же такое Ислам.</w:t>
      </w:r>
      <w:proofErr w:type="gramEnd"/>
    </w:p>
    <w:p w:rsidR="00950C4C" w:rsidRPr="00950C4C" w:rsidRDefault="00950C4C" w:rsidP="00950C4C">
      <w:bookmarkStart w:id="0" w:name="_GoBack"/>
      <w:bookmarkEnd w:id="0"/>
    </w:p>
    <w:sectPr w:rsidR="00950C4C" w:rsidRPr="00950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2"/>
    <w:rsid w:val="00012377"/>
    <w:rsid w:val="00042CBD"/>
    <w:rsid w:val="00064E78"/>
    <w:rsid w:val="000B4484"/>
    <w:rsid w:val="000B4FDE"/>
    <w:rsid w:val="000F2BED"/>
    <w:rsid w:val="00107F45"/>
    <w:rsid w:val="00124D6B"/>
    <w:rsid w:val="001869BE"/>
    <w:rsid w:val="001E0DE5"/>
    <w:rsid w:val="00200117"/>
    <w:rsid w:val="0022757F"/>
    <w:rsid w:val="00275C27"/>
    <w:rsid w:val="002C79A7"/>
    <w:rsid w:val="002F08D3"/>
    <w:rsid w:val="003232E0"/>
    <w:rsid w:val="00324E1F"/>
    <w:rsid w:val="00404D65"/>
    <w:rsid w:val="00453B79"/>
    <w:rsid w:val="004B4F19"/>
    <w:rsid w:val="004D71B8"/>
    <w:rsid w:val="00513814"/>
    <w:rsid w:val="00514441"/>
    <w:rsid w:val="005B7EE8"/>
    <w:rsid w:val="00673018"/>
    <w:rsid w:val="006946F1"/>
    <w:rsid w:val="007557C3"/>
    <w:rsid w:val="007621E4"/>
    <w:rsid w:val="007C1456"/>
    <w:rsid w:val="007E2515"/>
    <w:rsid w:val="00950C4C"/>
    <w:rsid w:val="00995EA4"/>
    <w:rsid w:val="009C1BE6"/>
    <w:rsid w:val="00A87DF9"/>
    <w:rsid w:val="00AD5E3F"/>
    <w:rsid w:val="00AF23B7"/>
    <w:rsid w:val="00B2288E"/>
    <w:rsid w:val="00B64670"/>
    <w:rsid w:val="00B77094"/>
    <w:rsid w:val="00BC27FE"/>
    <w:rsid w:val="00BC3F89"/>
    <w:rsid w:val="00C576DB"/>
    <w:rsid w:val="00CF4EC2"/>
    <w:rsid w:val="00D0269B"/>
    <w:rsid w:val="00E770F9"/>
    <w:rsid w:val="00EB096A"/>
    <w:rsid w:val="00F01281"/>
    <w:rsid w:val="00F06B8F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3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7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7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3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7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7C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368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756631186">
          <w:marLeft w:val="0"/>
          <w:marRight w:val="75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44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2014-08-04T19:02:00Z</cp:lastPrinted>
  <dcterms:created xsi:type="dcterms:W3CDTF">2014-08-04T19:04:00Z</dcterms:created>
  <dcterms:modified xsi:type="dcterms:W3CDTF">2014-08-04T19:04:00Z</dcterms:modified>
</cp:coreProperties>
</file>